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F3D" w:rsidRPr="00B50A17" w:rsidRDefault="00191F3D" w:rsidP="00191F3D">
      <w:r>
        <w:t>(pieczęć wykonawcy)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50A17">
        <w:t xml:space="preserve">Załącznik nr </w:t>
      </w:r>
      <w:r>
        <w:t>5</w:t>
      </w:r>
    </w:p>
    <w:p w:rsidR="00191F3D" w:rsidRDefault="00191F3D" w:rsidP="00191F3D">
      <w:pPr>
        <w:jc w:val="center"/>
      </w:pPr>
      <w:r>
        <w:rPr>
          <w:b/>
          <w:sz w:val="28"/>
        </w:rPr>
        <w:t>FORMULARZ OCENY JAKOŚCI USŁUG</w:t>
      </w:r>
    </w:p>
    <w:p w:rsidR="00191F3D" w:rsidRDefault="00191F3D" w:rsidP="00191F3D">
      <w:pPr>
        <w:jc w:val="center"/>
      </w:pPr>
    </w:p>
    <w:p w:rsidR="00191F3D" w:rsidRDefault="00191F3D" w:rsidP="00191F3D">
      <w:r>
        <w:rPr>
          <w:sz w:val="24"/>
        </w:rPr>
        <w:t>Dotyczy: kryterium proponowanego sposobu realizacji zamówienia wpływającego na jakość i standard wykonywanej usługi.</w:t>
      </w:r>
    </w:p>
    <w:p w:rsidR="00191F3D" w:rsidRDefault="00191F3D" w:rsidP="00191F3D"/>
    <w:p w:rsidR="00191F3D" w:rsidRDefault="00191F3D" w:rsidP="00191F3D">
      <w:r>
        <w:rPr>
          <w:b/>
          <w:sz w:val="24"/>
        </w:rPr>
        <w:t>Deklarowane w niniejszym załączniku sposoby realizacji usług zostaną wprowadzone do umowy.</w:t>
      </w:r>
    </w:p>
    <w:p w:rsidR="00191F3D" w:rsidRDefault="00191F3D" w:rsidP="00191F3D"/>
    <w:p w:rsidR="00191F3D" w:rsidRDefault="00191F3D" w:rsidP="00191F3D">
      <w:pPr>
        <w:jc w:val="both"/>
      </w:pPr>
      <w:r>
        <w:rPr>
          <w:sz w:val="24"/>
        </w:rPr>
        <w:t>Na realizację zadania pt. “Odbiór i zagospodarowanie zmieszanych i selektywnie zebranych odpadów komunalnych z nieruchomości zamieszkałych i niezamieszkałych, organizacja i prowadzenie Biura Obsługi Mieszkańców i Punktu Selektywnej Zbiórki Odpadów Komunalnych w Złotowie oraz organizacja mobilnych zbiórek odpadów komunalnych na terenie Związku Gmin Krajny” oferujemy następujące parametry i sposoby realizacji zamówienia:</w:t>
      </w:r>
    </w:p>
    <w:p w:rsidR="00191F3D" w:rsidRDefault="00191F3D" w:rsidP="00191F3D">
      <w:pPr>
        <w:jc w:val="both"/>
      </w:pPr>
    </w:p>
    <w:p w:rsidR="00191F3D" w:rsidRDefault="00191F3D" w:rsidP="00191F3D">
      <w:pPr>
        <w:jc w:val="both"/>
      </w:pPr>
      <w:r>
        <w:rPr>
          <w:sz w:val="24"/>
        </w:rPr>
        <w:t>Tabela 1.</w:t>
      </w:r>
    </w:p>
    <w:tbl>
      <w:tblPr>
        <w:tblW w:w="1456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85"/>
        <w:gridCol w:w="4170"/>
        <w:gridCol w:w="1260"/>
        <w:gridCol w:w="7635"/>
        <w:gridCol w:w="915"/>
      </w:tblGrid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rPr>
                <w:b/>
              </w:rPr>
              <w:t>Usługa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rPr>
                <w:b/>
              </w:rPr>
              <w:t>Skala punktowa oceny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rPr>
                <w:b/>
              </w:rPr>
              <w:t>Opis sposobu wykonania</w:t>
            </w: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rPr>
                <w:b/>
              </w:rPr>
              <w:t>Ocena</w:t>
            </w: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t>1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r>
              <w:t>Czy oferent przewiduje dokonywanie kontroli świadczonych usług? Jeżeli tak, to w jakim zakresie i z jaką częstotliwością?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t>0-3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t>2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r>
              <w:t>Czy oferent przewiduje możliwość odbioru odpadów komunalnych poza harmonogramem? Jeżeli tak, to w jakich przypadkach i w jakim czasie?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t>0-4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t>3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r>
              <w:t xml:space="preserve">Czy Wykonawca przewiduje odbiór odpadów również w dni wolne od pracy (soboty, niedziele i dni świąteczne) na </w:t>
            </w:r>
            <w:r>
              <w:lastRenderedPageBreak/>
              <w:t>wniosek właściciela nieruchomości lub Związku Gmin Krajny (ZGK) w przypadku zaistnienia takiej potrzeby? Jeżeli tak, to kiedy należy zgłosić taką konieczność? Proszę przedstawić proponowane zasady odbioru odpadów w dni wolne, formy przyjęcia zgłoszeń i realizacji zadania.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lastRenderedPageBreak/>
              <w:t>0-8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lastRenderedPageBreak/>
              <w:t>4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r>
              <w:t>Czy Wykonawca przewiduje zwiększenie częstotliwości odbioru odpadów w okresie świątecznym (Wielkanoc, Boże Narodzenie)? Jeżeli tak, to na ile przed i po świętach?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t>0-5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t>5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r>
              <w:t>Czy Wykonawca przewiduje prowadzenie edukacji ekologicznej na terenie Związku Gmin Krajny dotyczącej gospodarki odpadami i ekologicznego podejścia do niej dla dzieci i młodzieży szkolnej z terenu Związku Gmin Krajny? Jak często i w jakiej formie?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t>0-5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t>6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r>
              <w:t xml:space="preserve">Czy Wykonawca przewiduje  ustalenie z Zamawiającym większej ilości mobilnych punktów selektywnego zbierania odpadów </w:t>
            </w:r>
            <w:r w:rsidRPr="00DF5E79">
              <w:t>niż 6 wymaganych w SIWZ?</w:t>
            </w:r>
            <w:r>
              <w:t xml:space="preserve"> Jeżeli tak, to ile? Proszę wskazać lokalizacje.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t>0-8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t>7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Pr="00DF5E79" w:rsidRDefault="00191F3D" w:rsidP="0018663E">
            <w:r w:rsidRPr="00DF5E79">
              <w:t xml:space="preserve">Czy Wykonawca przewiduje możliwość </w:t>
            </w:r>
            <w:r w:rsidRPr="00DF5E79">
              <w:lastRenderedPageBreak/>
              <w:t>wydłużenia czasu (w odniesieniu do godzin określonych w SIWZ) udostępniania PSZOK? Jeśli tak, to proszę wskazać proponowane godziny w jakich istniałaby możliwość dostarczania odpadów przez mieszkańców Związku Gmin Krajny do PSZOK.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lastRenderedPageBreak/>
              <w:t>0-9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lastRenderedPageBreak/>
              <w:t>8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r>
              <w:t>Czy Wykonawca. w momencie zgłoszenia zapotrzebowania selektywnego zbierania popiołu, przewiduje selektywny odbiór popiołu od mieszkańców nieruchomości zamieszkałych w okresie od 1 listopada do 31 marca? Jeżeli tak - proszę opisać usługę.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t>0-7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t>9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Pr="00055F19" w:rsidRDefault="00191F3D" w:rsidP="0018663E">
            <w:pPr>
              <w:rPr>
                <w:strike/>
              </w:rPr>
            </w:pPr>
            <w:r w:rsidRPr="00DF5E79">
              <w:rPr>
                <w:color w:val="auto"/>
              </w:rPr>
              <w:t>Wykonawca będzie zobowiązany do wyposażenia nieruchomości w pojemniki. Ile czasu Wykonawca przewiduje na</w:t>
            </w:r>
            <w:r>
              <w:rPr>
                <w:color w:val="auto"/>
              </w:rPr>
              <w:t xml:space="preserve"> naprawę lub</w:t>
            </w:r>
            <w:r w:rsidRPr="00DF5E79">
              <w:rPr>
                <w:color w:val="auto"/>
              </w:rPr>
              <w:t xml:space="preserve"> wymianę uszkodzonego lub zniszczonego pojemnika?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t>0-5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t>10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Pr="004A7B40" w:rsidRDefault="00191F3D" w:rsidP="0018663E">
            <w:r w:rsidRPr="004A7B40">
              <w:t>Wykonawca będzie zobowiązany do wyposażeni</w:t>
            </w:r>
            <w:r>
              <w:t>a</w:t>
            </w:r>
            <w:r w:rsidRPr="004A7B40">
              <w:t xml:space="preserve"> właścicieli nieruchomości w worki do selektywnego zbierania odpadów. W jaki sposób będzie dostarczał worki w trakcie realizacji zlecenia?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t>0-3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lastRenderedPageBreak/>
              <w:t>11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r>
              <w:t>Jaki jest realny termin i sposób, w jakim Wykonawca przewiduje porozumienie się z zarządcami nieruchomości, ustalenie lokalizacji pojemników na odpady oraz utworzenie bazy kluczy od altan śmietnikowych?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t>0-9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t>12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Pr="004A7B40" w:rsidRDefault="00191F3D" w:rsidP="0018663E">
            <w:r w:rsidRPr="004A7B40">
              <w:t>W ciągu jakiego czasu Wykonawca przewiduje wyposażenie wszystkich nieruchomości w pojemniki i worki do zbierania odpadów - przed 01.01.2015?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t>0-9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t>13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r>
              <w:t>W jaki sposób Wykonawca będzie realizował odbiór odpadów (niepotrzebnych leków) w punktach odbioru od mieszkańców, zlokalizowanych w aptekach?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t>0-7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t>14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Pr="004A7B40" w:rsidRDefault="00191F3D" w:rsidP="0018663E">
            <w:r w:rsidRPr="004A7B40">
              <w:t>Jaką maksymalną cenę przewiduje Wykonawca za wykonanie (na zlecenie właściciela nieruchomości) dodatkowej usługi transportu odpadów budowlanych?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t>0-9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t>15</w:t>
            </w: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r>
              <w:t xml:space="preserve">Innowacyjne proponowane przez Wykonawcę czynności i działania w zakresie kontroli i propagowania </w:t>
            </w:r>
            <w:proofErr w:type="spellStart"/>
            <w:r>
              <w:t>zachowań</w:t>
            </w:r>
            <w:proofErr w:type="spellEnd"/>
            <w:r>
              <w:t xml:space="preserve"> proekologicznych.*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t>0-9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  <w:tr w:rsidR="00191F3D" w:rsidTr="0018663E">
        <w:tc>
          <w:tcPr>
            <w:tcW w:w="5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</w:p>
        </w:tc>
        <w:tc>
          <w:tcPr>
            <w:tcW w:w="4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center"/>
            </w:pPr>
            <w:r>
              <w:t>PODSUMOWANIE</w:t>
            </w:r>
          </w:p>
        </w:tc>
        <w:tc>
          <w:tcPr>
            <w:tcW w:w="12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F3D" w:rsidRDefault="00191F3D" w:rsidP="0018663E">
            <w:pPr>
              <w:jc w:val="center"/>
            </w:pPr>
            <w:r>
              <w:t>0-100</w:t>
            </w:r>
          </w:p>
        </w:tc>
        <w:tc>
          <w:tcPr>
            <w:tcW w:w="76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1F3D" w:rsidRDefault="00191F3D" w:rsidP="0018663E">
            <w:pPr>
              <w:jc w:val="both"/>
            </w:pPr>
          </w:p>
        </w:tc>
      </w:tr>
    </w:tbl>
    <w:p w:rsidR="00191F3D" w:rsidRDefault="00191F3D" w:rsidP="00191F3D">
      <w:pPr>
        <w:jc w:val="both"/>
      </w:pPr>
      <w:r>
        <w:rPr>
          <w:sz w:val="24"/>
        </w:rPr>
        <w:lastRenderedPageBreak/>
        <w:tab/>
        <w:t>* Wykonawca winien wpisać wszelkie (wedle własnego uznania) informacje dodatkowe o planowanych czynnościach, działaniach, procedurach mających wpływ na jakość i standard usługi - w dowolnej formie i objętości treści.</w:t>
      </w:r>
    </w:p>
    <w:p w:rsidR="00191F3D" w:rsidRDefault="00191F3D" w:rsidP="00191F3D">
      <w:pPr>
        <w:jc w:val="both"/>
      </w:pPr>
      <w:r>
        <w:rPr>
          <w:sz w:val="24"/>
        </w:rPr>
        <w:t>Wszystkie strony załącznika powinny być zaparafowane.</w:t>
      </w:r>
    </w:p>
    <w:p w:rsidR="00191F3D" w:rsidRDefault="00191F3D" w:rsidP="00191F3D">
      <w:pPr>
        <w:jc w:val="both"/>
      </w:pPr>
    </w:p>
    <w:p w:rsidR="00191F3D" w:rsidRDefault="00191F3D" w:rsidP="00191F3D">
      <w:pPr>
        <w:jc w:val="both"/>
      </w:pPr>
      <w:r>
        <w:rPr>
          <w:sz w:val="24"/>
        </w:rPr>
        <w:t>Miejscowość, …………………….., dn. …………………..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……………………………………….</w:t>
      </w:r>
    </w:p>
    <w:p w:rsidR="00191F3D" w:rsidRDefault="00191F3D" w:rsidP="00191F3D">
      <w:pPr>
        <w:jc w:val="both"/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t>podpis osoby (osób) upoważnionej (upoważnionych)</w:t>
      </w:r>
    </w:p>
    <w:p w:rsidR="00191F3D" w:rsidRDefault="00191F3D" w:rsidP="00191F3D">
      <w:pPr>
        <w:ind w:left="9360"/>
        <w:jc w:val="both"/>
      </w:pPr>
      <w:r>
        <w:t>do reprezentowania Wykonawcy</w:t>
      </w:r>
    </w:p>
    <w:p w:rsidR="0010695D" w:rsidRDefault="0010695D">
      <w:bookmarkStart w:id="0" w:name="_GoBack"/>
      <w:bookmarkEnd w:id="0"/>
    </w:p>
    <w:sectPr w:rsidR="0010695D" w:rsidSect="00191F3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F3D"/>
    <w:rsid w:val="0010695D"/>
    <w:rsid w:val="0019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1F3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1F3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603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K53S</dc:creator>
  <cp:lastModifiedBy>K53S</cp:lastModifiedBy>
  <cp:revision>2</cp:revision>
  <dcterms:created xsi:type="dcterms:W3CDTF">2014-07-16T20:29:00Z</dcterms:created>
  <dcterms:modified xsi:type="dcterms:W3CDTF">2014-07-16T20:29:00Z</dcterms:modified>
</cp:coreProperties>
</file>